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7" w:rsidRDefault="00BF29D7" w:rsidP="007B513C">
      <w:pPr>
        <w:rPr>
          <w:rtl/>
        </w:rPr>
      </w:pPr>
    </w:p>
    <w:tbl>
      <w:tblPr>
        <w:bidiVisual/>
        <w:tblW w:w="9791" w:type="dxa"/>
        <w:jc w:val="center"/>
        <w:tblInd w:w="-647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/>
      </w:tblPr>
      <w:tblGrid>
        <w:gridCol w:w="793"/>
        <w:gridCol w:w="1897"/>
        <w:gridCol w:w="7101"/>
      </w:tblGrid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ردیف</w:t>
            </w:r>
          </w:p>
        </w:tc>
        <w:tc>
          <w:tcPr>
            <w:tcW w:w="1897" w:type="dxa"/>
            <w:shd w:val="clear" w:color="auto" w:fill="F2F2F2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7101" w:type="dxa"/>
            <w:shd w:val="clear" w:color="auto" w:fill="F2F2F2"/>
          </w:tcPr>
          <w:p w:rsidR="00DD6CA4" w:rsidRPr="00A5063F" w:rsidRDefault="00DD6CA4" w:rsidP="00DD6CA4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عنوان مقالات</w:t>
            </w:r>
            <w:r>
              <w:rPr>
                <w:rFonts w:cs="B Titr" w:hint="cs"/>
                <w:rtl/>
              </w:rPr>
              <w:t xml:space="preserve"> </w:t>
            </w:r>
            <w:r w:rsidRPr="00A5063F">
              <w:rPr>
                <w:rFonts w:cs="B Titr" w:hint="cs"/>
                <w:rtl/>
              </w:rPr>
              <w:t>پذیرفته شده به صورت پوستر</w:t>
            </w:r>
            <w:r>
              <w:rPr>
                <w:rFonts w:cs="B Titr"/>
              </w:rPr>
              <w:t xml:space="preserve"> </w:t>
            </w:r>
            <w:r>
              <w:rPr>
                <w:rFonts w:cs="B Titr" w:hint="cs"/>
                <w:rtl/>
              </w:rPr>
              <w:t>در همایش مراقبت های پرستاری در بیماری های مزمن کرمانشاه 3- 1 اسفند90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جبار آریان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بررسی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 xml:space="preserve"> شیوع</w:t>
            </w:r>
            <w:r w:rsidRPr="00A5063F">
              <w:rPr>
                <w:rFonts w:cs="B Jadid"/>
                <w:sz w:val="20"/>
                <w:szCs w:val="20"/>
                <w:rtl/>
              </w:rPr>
              <w:t xml:space="preserve"> افسردگی در بیماران نارسایی مزمن کلیه 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تحت درمان با همودیالیز مراجعه کننده به بخش دیالیز بیمارستان امام رضا (ع) کرمانشاه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سهیلا استانگی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شیوع اختلال خواب و ارتباط آن با برخی متغیر های دموگرافیک در بیماران همودیالیزی مراجعه کننده به مرکز دیالیز بیمارستان امام رضا (ع) وابسته به دانشگاه علوم پزشکی کرمانشاه(1389)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سهیلا آستانگی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Titr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بررسی کیفیت زندگی بیماران پس از عمل جراحی قلب وعروق بر اساس مطالعات کشوری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سهیلا آستانگی</w:t>
            </w:r>
          </w:p>
        </w:tc>
        <w:tc>
          <w:tcPr>
            <w:tcW w:w="7101" w:type="dxa"/>
          </w:tcPr>
          <w:p w:rsidR="00DD6CA4" w:rsidRPr="003E30C4" w:rsidRDefault="00DD6CA4" w:rsidP="007B513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C6FBB">
              <w:rPr>
                <w:rFonts w:cs="B Jadid" w:hint="cs"/>
                <w:sz w:val="20"/>
                <w:szCs w:val="20"/>
                <w:rtl/>
              </w:rPr>
              <w:t>بررسی شیوع سندرم پای بیقرار و ارتباط آن با زمان دیالیز در بیماران همودیالیزی مراجعه کننده به مرکز دیالیز بیمارستان امام رضا (ع) وابسته به دانشگاه علوم پزشکی کرمانشاه(1389</w:t>
            </w:r>
            <w:r w:rsidRPr="00936E5F">
              <w:rPr>
                <w:rFonts w:cs="B Lotus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مهناز احمدی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contextualSpacing/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نقش پرستار در توانبخشی در بیماران روان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6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فاطمه امیری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مقايسه دو روش ماموگرافي ديجيتال و ماموگرافي معمولي در غربالگري كانسر پستان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7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لادن ابراهیم پوریان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کاربرد الگوی اعتقاد سلامتی در بیماران مبتلا به انفارکتوس میوکارد در بیمارستان های دانشگاه علوم پزشکی شهر کرمانشاه سال 1390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8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مرضیه اسفندیاری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کم خونی فقرآهن در بارداری: شیوع، پیامدها، پیشگیری و درمان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9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دکترحسن امیدواربرنا</w:t>
            </w:r>
          </w:p>
        </w:tc>
        <w:tc>
          <w:tcPr>
            <w:tcW w:w="7101" w:type="dxa"/>
          </w:tcPr>
          <w:p w:rsidR="00DD6CA4" w:rsidRPr="003E30C4" w:rsidRDefault="00DD6CA4" w:rsidP="007B513C">
            <w:pPr>
              <w:spacing w:line="276" w:lineRule="auto"/>
              <w:rPr>
                <w:rFonts w:cs="B Nazanin"/>
                <w:b/>
                <w:bCs/>
              </w:rPr>
            </w:pPr>
            <w:r w:rsidRPr="00F86CE5">
              <w:rPr>
                <w:rFonts w:cs="B Jadid" w:hint="cs"/>
                <w:sz w:val="20"/>
                <w:szCs w:val="20"/>
                <w:rtl/>
              </w:rPr>
              <w:t>بیماریابی و آموزش در سندرم مجاری ادراری تحتانی مردان (لوتس)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10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اعظم باخته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وضعیت اختلالات طبی ( بیماریهای مزمن ) در مادران باردار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11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نادیا بهاری راد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عوامل  خطرزا در بروز سرطان مری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12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عالمتاج بیجوندی کرمانی</w:t>
            </w:r>
          </w:p>
        </w:tc>
        <w:tc>
          <w:tcPr>
            <w:tcW w:w="7101" w:type="dxa"/>
          </w:tcPr>
          <w:p w:rsidR="00DD6CA4" w:rsidRPr="003E30C4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37CC0">
              <w:rPr>
                <w:rFonts w:cs="B Jadid" w:hint="cs"/>
                <w:sz w:val="20"/>
                <w:szCs w:val="20"/>
                <w:rtl/>
              </w:rPr>
              <w:t>مراقبت های دوران بارداری درمادران مبتلابه فشارخون مزم</w:t>
            </w:r>
            <w:r>
              <w:rPr>
                <w:rFonts w:cs="B Jadid" w:hint="cs"/>
                <w:sz w:val="20"/>
                <w:szCs w:val="20"/>
                <w:rtl/>
              </w:rPr>
              <w:t>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13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رضا پورمیرزا کلهری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راهکارهای پرستاری درفرآیند جداسازی  بیماران مزمن وابسته به تهویه مکانیکی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14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فریده تکلو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پرستاری ازراه دوردربیماری های مزمن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15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فرهاد توحیدی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نقش خدمات روان پرستاری در منزل پس از ترخیص از بیمارستان بر وضعیت روانی بیماران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16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بهزاد تیموری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 xml:space="preserve">تاثیر ورزش بر بهبود عملکرد و فعالیت </w:t>
            </w:r>
            <w:r w:rsidRPr="00A5063F">
              <w:rPr>
                <w:rFonts w:cs="B Jadid"/>
                <w:sz w:val="20"/>
                <w:szCs w:val="20"/>
                <w:rtl/>
              </w:rPr>
              <w:t>بیمار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ان مبتلا بهمولتیپل اسکلروزیس(</w:t>
            </w:r>
            <w:r w:rsidRPr="00A5063F">
              <w:rPr>
                <w:rFonts w:cs="B Jadid"/>
                <w:sz w:val="20"/>
                <w:szCs w:val="20"/>
              </w:rPr>
              <w:t>M.S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)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17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اردشیرجراحی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نقش پرستار در پیشگیری یا کاهش عوارض بیماریهای بد خیم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18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فرانک جعفری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تاثیر عفونت های پریودنتال بر ایجاد بیماریهای مزمن و روش های پیشگیری از آن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19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رستم جلالی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مدل فراتئوری تغییر راهی برای کنترل چاقی بزرگسالان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20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حميدرضاحريريان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وضعیت حمایت اجتماعی در بیماران همودیالیزی مراکز آموزشی و درمانی دانشگاه علوم پزشکی زنجان ، 1389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E404D4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897" w:type="dxa"/>
          </w:tcPr>
          <w:p w:rsidR="00DD6CA4" w:rsidRPr="00A5063F" w:rsidRDefault="00DD6CA4" w:rsidP="00E404D4">
            <w:pPr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7101" w:type="dxa"/>
          </w:tcPr>
          <w:p w:rsidR="00DD6CA4" w:rsidRPr="00A5063F" w:rsidRDefault="00DD6CA4" w:rsidP="00E404D4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عنوان مقالات</w:t>
            </w:r>
            <w:r>
              <w:rPr>
                <w:rFonts w:cs="B Titr" w:hint="cs"/>
                <w:rtl/>
              </w:rPr>
              <w:t xml:space="preserve"> </w:t>
            </w:r>
            <w:r w:rsidRPr="00A5063F">
              <w:rPr>
                <w:rFonts w:cs="B Titr" w:hint="cs"/>
                <w:rtl/>
              </w:rPr>
              <w:t>پذیرفته شده به صورت پوستر</w:t>
            </w:r>
            <w:r>
              <w:rPr>
                <w:rFonts w:cs="B Titr"/>
              </w:rPr>
              <w:t xml:space="preserve"> </w:t>
            </w:r>
            <w:r>
              <w:rPr>
                <w:rFonts w:cs="B Titr" w:hint="cs"/>
                <w:rtl/>
              </w:rPr>
              <w:t>در همایش مراقبت های پرستاری در بیماری های مزمن کرمانشاه 3- 1 اسفند90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21</w:t>
            </w:r>
          </w:p>
        </w:tc>
        <w:tc>
          <w:tcPr>
            <w:tcW w:w="1897" w:type="dxa"/>
          </w:tcPr>
          <w:p w:rsidR="00DD6CA4" w:rsidRPr="00AF4A7E" w:rsidRDefault="00DD6CA4" w:rsidP="007B513C">
            <w:pPr>
              <w:rPr>
                <w:rFonts w:cs="B Jadid"/>
                <w:sz w:val="18"/>
                <w:szCs w:val="18"/>
                <w:rtl/>
              </w:rPr>
            </w:pPr>
            <w:r w:rsidRPr="00AF4A7E">
              <w:rPr>
                <w:rFonts w:cs="B Jadid" w:hint="cs"/>
                <w:sz w:val="18"/>
                <w:szCs w:val="18"/>
                <w:rtl/>
              </w:rPr>
              <w:t>علی حسن پوردهکردی</w:t>
            </w:r>
          </w:p>
          <w:p w:rsidR="00DD6CA4" w:rsidRPr="00AF4A7E" w:rsidRDefault="00DD6CA4" w:rsidP="007B513C">
            <w:pPr>
              <w:rPr>
                <w:rFonts w:cs="B Jadid"/>
                <w:sz w:val="18"/>
                <w:szCs w:val="18"/>
                <w:rtl/>
              </w:rPr>
            </w:pPr>
          </w:p>
        </w:tc>
        <w:tc>
          <w:tcPr>
            <w:tcW w:w="7101" w:type="dxa"/>
          </w:tcPr>
          <w:p w:rsidR="00DD6CA4" w:rsidRPr="00AF4A7E" w:rsidRDefault="00DD6CA4" w:rsidP="007B513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F4A7E">
              <w:rPr>
                <w:rFonts w:cs="B Jadid" w:hint="cs"/>
                <w:sz w:val="18"/>
                <w:szCs w:val="18"/>
                <w:rtl/>
              </w:rPr>
              <w:t>تاثیر شیمی درمانی بر کیفیت زندگی زنان مبتلا به سرطان  مراجعه کننده به مرکز شیمی درمانی وابسته به دانشگاه علوم پزشکی تهران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22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حسین حیدری موسی نارنجی</w:t>
            </w:r>
          </w:p>
        </w:tc>
        <w:tc>
          <w:tcPr>
            <w:tcW w:w="7101" w:type="dxa"/>
          </w:tcPr>
          <w:p w:rsidR="00DD6CA4" w:rsidRPr="007B513C" w:rsidRDefault="00DD6CA4" w:rsidP="007B513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13C">
              <w:rPr>
                <w:rFonts w:cs="B Jadid" w:hint="cs"/>
                <w:b/>
                <w:bCs/>
                <w:sz w:val="18"/>
                <w:szCs w:val="18"/>
                <w:rtl/>
              </w:rPr>
              <w:t>بررسی رابطه بین مدیریت ارزشهای اخلاقی با پیشگیری از استرس شغلی و رفتارهای انحرافی پرستاران در بخش مراقبت های ویژه بیمارستان امام رضا(ع) کرمانشاه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23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دکتر علی رضا خاتونی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Titr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موانع انجام خودآزمایی پستان از دیدگاه پرستاران خانم شاغل در یکی از بیمارستانهای آموزشی دانشگاه علوم پزشکی کرمانشاه، سال 1390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24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یحیی خرمی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تاثیربرنامه خودمدیریتی برافسردگی بیماران سکته قلبی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25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مژگان خلیلی</w:t>
            </w:r>
          </w:p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Titr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شیوع صرع درزنان باردار مراجعه کننده به مراکز بهداشتی درمانی شهرستان کرمانشاه1389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26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ژاله دزفولی منش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Nazanin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 xml:space="preserve">بیماریابی واستراتژی </w:t>
            </w:r>
            <w:r w:rsidRPr="00A5063F">
              <w:rPr>
                <w:rFonts w:cs="B Jadid"/>
                <w:sz w:val="20"/>
                <w:szCs w:val="20"/>
              </w:rPr>
              <w:t>DOTS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در بیماری سل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27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اشرف دیرکوندمقدم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تاثیر کوهش سیاه بر علائم وازوموتور دوران یائسگی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28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جهانگیر رضایی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نوتوانی بیماران دچار انفارکتوس میوکارد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29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جهانگیر رضایی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نقش آموزش درپیشگیری ،کنترل و مراقبت بیماری های مزمن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30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ن</w:t>
            </w:r>
            <w:r w:rsidRPr="00172126">
              <w:rPr>
                <w:rFonts w:cs="B Jadid"/>
                <w:sz w:val="20"/>
                <w:szCs w:val="20"/>
                <w:rtl/>
              </w:rPr>
              <w:t>داسلیمی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کیفیت زندگی بیماران دیابتی براساس مطالعات کشوری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31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 xml:space="preserve">دکتر </w:t>
            </w:r>
            <w:r w:rsidRPr="00172126">
              <w:rPr>
                <w:rFonts w:cs="B Jadid"/>
                <w:sz w:val="20"/>
                <w:szCs w:val="20"/>
                <w:rtl/>
              </w:rPr>
              <w:t>نصراله سهرابی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نقش باکتریها و ویروسها در ایجاد بیماریهای مزمن عصبی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32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ساراسهیل بیگی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اهمیت نقش اموزش وافزایش سطح اگاهی درزنان مبتلا به دیسمنوره ودردهای مزمن لگنی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33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روناک سهیلی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تاثیرورزش بر عملكرد بيماران آسمي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34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اسما</w:t>
            </w:r>
            <w:r w:rsidRPr="00172126">
              <w:rPr>
                <w:rFonts w:cs="B Jadid" w:hint="cs"/>
                <w:sz w:val="20"/>
                <w:szCs w:val="20"/>
                <w:rtl/>
              </w:rPr>
              <w:t>ﺀ</w:t>
            </w:r>
            <w:r w:rsidRPr="00172126">
              <w:rPr>
                <w:rFonts w:cs="B Jadid"/>
                <w:sz w:val="20"/>
                <w:szCs w:val="20"/>
                <w:rtl/>
              </w:rPr>
              <w:t xml:space="preserve"> شرفی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بررسی میزان شیوع افسردگی در بیماران دیابتی و عوامل مرتبط با آن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35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شکــوه صـــادقی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 xml:space="preserve">بررسی وضعیت سلامت روحی روانی وعملکرد اجتماعی در بیماریان قلبی ، دیالیزی و دیابتی  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36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قباد عبدالمالکی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کیفیت زندگی بیماران مبتلا به بیماری مزمن (دیابت )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37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فاطمه علی اکبری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 xml:space="preserve">بررسی 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وضعیت روانی</w:t>
            </w:r>
            <w:r w:rsidRPr="00A5063F">
              <w:rPr>
                <w:rFonts w:cs="B Jadid"/>
                <w:sz w:val="20"/>
                <w:szCs w:val="20"/>
                <w:rtl/>
              </w:rPr>
              <w:t xml:space="preserve"> بیماران قلبی بیمارستان بوعلی سیناقزوین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38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آفرتاج علیخانی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18"/>
                <w:szCs w:val="18"/>
                <w:rtl/>
              </w:rPr>
              <w:t>تأثیر آموزش</w:t>
            </w:r>
            <w:r w:rsidRPr="00A5063F">
              <w:rPr>
                <w:rFonts w:cs="B Jadid" w:hint="cs"/>
                <w:sz w:val="18"/>
                <w:szCs w:val="18"/>
                <w:rtl/>
              </w:rPr>
              <w:t xml:space="preserve"> رسانه</w:t>
            </w:r>
            <w:r w:rsidRPr="00A5063F">
              <w:rPr>
                <w:rFonts w:cs="B Jadid" w:hint="cs"/>
                <w:sz w:val="18"/>
                <w:szCs w:val="18"/>
                <w:rtl/>
              </w:rPr>
              <w:softHyphen/>
              <w:t xml:space="preserve">اي ورزش </w:t>
            </w:r>
            <w:r w:rsidRPr="00A5063F">
              <w:rPr>
                <w:rFonts w:cs="B Jadid"/>
                <w:sz w:val="18"/>
                <w:szCs w:val="18"/>
                <w:rtl/>
              </w:rPr>
              <w:t>بر</w:t>
            </w:r>
            <w:r w:rsidRPr="00A5063F">
              <w:rPr>
                <w:rFonts w:cs="B Jadid" w:hint="cs"/>
                <w:sz w:val="18"/>
                <w:szCs w:val="18"/>
                <w:rtl/>
              </w:rPr>
              <w:t xml:space="preserve"> پيشگيري از بيماري</w:t>
            </w:r>
            <w:r w:rsidRPr="00A5063F">
              <w:rPr>
                <w:rFonts w:cs="B Jadid"/>
                <w:sz w:val="18"/>
                <w:szCs w:val="18"/>
                <w:rtl/>
              </w:rPr>
              <w:softHyphen/>
            </w:r>
            <w:r w:rsidRPr="00A5063F">
              <w:rPr>
                <w:rFonts w:cs="B Jadid" w:hint="cs"/>
                <w:sz w:val="18"/>
                <w:szCs w:val="18"/>
                <w:rtl/>
              </w:rPr>
              <w:t>هاي غيرواگير و مزمن دركاركنان زن</w:t>
            </w:r>
            <w:r w:rsidRPr="00A5063F">
              <w:rPr>
                <w:rFonts w:cs="B Jadid"/>
                <w:sz w:val="18"/>
                <w:szCs w:val="18"/>
                <w:rtl/>
              </w:rPr>
              <w:t xml:space="preserve"> دانشگاه علوم پزشکی کرمانشاه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39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پروین عنقا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A5063F">
              <w:rPr>
                <w:rFonts w:cs="B Jadid"/>
                <w:sz w:val="18"/>
                <w:szCs w:val="18"/>
                <w:rtl/>
              </w:rPr>
              <w:t xml:space="preserve">مدت زمان وضعیت نشسته </w:t>
            </w:r>
            <w:r w:rsidRPr="00A5063F">
              <w:rPr>
                <w:rFonts w:cs="B Jadid"/>
                <w:sz w:val="16"/>
                <w:szCs w:val="16"/>
                <w:rtl/>
              </w:rPr>
              <w:t xml:space="preserve"> و </w:t>
            </w:r>
            <w:r w:rsidRPr="00A5063F">
              <w:rPr>
                <w:rFonts w:cs="B Jadid"/>
                <w:sz w:val="18"/>
                <w:szCs w:val="18"/>
                <w:rtl/>
              </w:rPr>
              <w:t>تفا وتهای اجتماعی</w:t>
            </w:r>
            <w:r w:rsidRPr="00A5063F">
              <w:rPr>
                <w:rFonts w:cs="B Jadid"/>
                <w:sz w:val="16"/>
                <w:szCs w:val="16"/>
                <w:rtl/>
              </w:rPr>
              <w:t xml:space="preserve">-اقتصادی با اضافه </w:t>
            </w:r>
            <w:r w:rsidRPr="00A5063F">
              <w:rPr>
                <w:rFonts w:cs="B Jadid"/>
                <w:sz w:val="18"/>
                <w:szCs w:val="18"/>
                <w:rtl/>
              </w:rPr>
              <w:t xml:space="preserve">وزن و چاقی </w:t>
            </w:r>
            <w:r w:rsidRPr="00A5063F">
              <w:rPr>
                <w:rFonts w:cs="B Jadid"/>
                <w:sz w:val="16"/>
                <w:szCs w:val="16"/>
                <w:rtl/>
              </w:rPr>
              <w:t xml:space="preserve">درزنان میانسال </w:t>
            </w:r>
            <w:r w:rsidRPr="00A5063F">
              <w:rPr>
                <w:rFonts w:cs="B Jadid"/>
                <w:sz w:val="18"/>
                <w:szCs w:val="18"/>
                <w:rtl/>
              </w:rPr>
              <w:t>شهر یاسوج</w:t>
            </w:r>
            <w:r w:rsidRPr="00A5063F">
              <w:rPr>
                <w:rFonts w:cs="B Jadid"/>
                <w:sz w:val="16"/>
                <w:szCs w:val="16"/>
                <w:rtl/>
              </w:rPr>
              <w:t>1389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40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اعظم فرجی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بررسی میزان اگاهی پرستاران در خصوص پروتکل پیشگیری بعد از مواجهه</w:t>
            </w:r>
            <w:r w:rsidRPr="00A5063F">
              <w:rPr>
                <w:rFonts w:cs="B Jadid"/>
                <w:sz w:val="20"/>
                <w:szCs w:val="20"/>
              </w:rPr>
              <w:t xml:space="preserve">(Needle stick) </w:t>
            </w:r>
            <w:r w:rsidRPr="00A5063F">
              <w:rPr>
                <w:rFonts w:cs="B Jadid"/>
                <w:sz w:val="20"/>
                <w:szCs w:val="20"/>
                <w:rtl/>
              </w:rPr>
              <w:t xml:space="preserve"> با ترشحات خونی بیماران آلوده به ویروس ایدز، هپاتیت</w:t>
            </w:r>
            <w:r w:rsidRPr="00A5063F">
              <w:rPr>
                <w:rFonts w:cs="B Jadid"/>
                <w:sz w:val="20"/>
                <w:szCs w:val="20"/>
              </w:rPr>
              <w:t xml:space="preserve"> B </w:t>
            </w:r>
            <w:r w:rsidRPr="00A5063F">
              <w:rPr>
                <w:rFonts w:cs="B Jadid"/>
                <w:sz w:val="20"/>
                <w:szCs w:val="20"/>
                <w:rtl/>
              </w:rPr>
              <w:t>و</w:t>
            </w:r>
            <w:r w:rsidRPr="00A5063F">
              <w:rPr>
                <w:rFonts w:cs="B Jadid"/>
                <w:sz w:val="20"/>
                <w:szCs w:val="20"/>
              </w:rPr>
              <w:t xml:space="preserve"> C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>در سال 1390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41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محمدرضا فروتني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ميزان آگاهي مادران در مراقبت از كودكان مبتلا به بيماري سل مزمن در مراكز بهداشتي شهرستان لارستان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42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172126">
              <w:rPr>
                <w:rFonts w:cs="B Jadid" w:hint="cs"/>
                <w:sz w:val="20"/>
                <w:szCs w:val="20"/>
                <w:rtl/>
              </w:rPr>
              <w:t>محمدرضا فروتنی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9F5954">
              <w:rPr>
                <w:rFonts w:cs="B Jadid" w:hint="cs"/>
                <w:sz w:val="19"/>
                <w:szCs w:val="19"/>
                <w:rtl/>
              </w:rPr>
              <w:t xml:space="preserve">بررسی میزان آگاهی لزوم معاینات دوره ایی سینه در زنان مراجعه کننده به مراکز </w:t>
            </w:r>
            <w:r w:rsidR="007E3875" w:rsidRPr="009F5954">
              <w:rPr>
                <w:rFonts w:cs="B Jadid" w:hint="cs"/>
                <w:sz w:val="19"/>
                <w:szCs w:val="19"/>
                <w:rtl/>
              </w:rPr>
              <w:t>بهداشتی –درمانی شهرستان لارستان</w:t>
            </w:r>
            <w:r w:rsidR="007E3875" w:rsidRPr="009F5954">
              <w:rPr>
                <w:rFonts w:cs="B Jadid"/>
                <w:sz w:val="19"/>
                <w:szCs w:val="19"/>
              </w:rPr>
              <w:t xml:space="preserve"> </w:t>
            </w:r>
            <w:r w:rsidRPr="009F5954">
              <w:rPr>
                <w:rFonts w:cs="B Jadid" w:hint="cs"/>
                <w:sz w:val="19"/>
                <w:szCs w:val="19"/>
                <w:rtl/>
              </w:rPr>
              <w:t>در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 xml:space="preserve"> </w:t>
            </w:r>
            <w:r w:rsidRPr="009F5954">
              <w:rPr>
                <w:rFonts w:cs="B Jadid" w:hint="cs"/>
                <w:sz w:val="19"/>
                <w:szCs w:val="19"/>
                <w:rtl/>
              </w:rPr>
              <w:t>سال 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E404D4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897" w:type="dxa"/>
          </w:tcPr>
          <w:p w:rsidR="00DD6CA4" w:rsidRPr="00A5063F" w:rsidRDefault="00DD6CA4" w:rsidP="00E404D4">
            <w:pPr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7101" w:type="dxa"/>
          </w:tcPr>
          <w:p w:rsidR="00DD6CA4" w:rsidRPr="00A5063F" w:rsidRDefault="00DD6CA4" w:rsidP="00E404D4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عنوان مقالات</w:t>
            </w:r>
            <w:r>
              <w:rPr>
                <w:rFonts w:cs="B Titr" w:hint="cs"/>
                <w:rtl/>
              </w:rPr>
              <w:t xml:space="preserve"> </w:t>
            </w:r>
            <w:r w:rsidRPr="00A5063F">
              <w:rPr>
                <w:rFonts w:cs="B Titr" w:hint="cs"/>
                <w:rtl/>
              </w:rPr>
              <w:t>پذیرفته شده به صورت پوستر</w:t>
            </w:r>
            <w:r>
              <w:rPr>
                <w:rFonts w:cs="B Titr"/>
              </w:rPr>
              <w:t xml:space="preserve"> </w:t>
            </w:r>
            <w:r>
              <w:rPr>
                <w:rFonts w:cs="B Titr" w:hint="cs"/>
                <w:rtl/>
              </w:rPr>
              <w:t>در همایش مراقبت های پرستاری در بیماری های مزمن کرمانشاه 3- 1 اسفند90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43</w:t>
            </w:r>
          </w:p>
        </w:tc>
        <w:tc>
          <w:tcPr>
            <w:tcW w:w="1897" w:type="dxa"/>
          </w:tcPr>
          <w:p w:rsidR="00DD6CA4" w:rsidRPr="00172126" w:rsidRDefault="00DD6CA4" w:rsidP="007B513C">
            <w:pPr>
              <w:rPr>
                <w:rFonts w:cs="B Jadid"/>
                <w:sz w:val="20"/>
                <w:szCs w:val="20"/>
              </w:rPr>
            </w:pPr>
            <w:r w:rsidRPr="00172126">
              <w:rPr>
                <w:rFonts w:cs="B Jadid"/>
                <w:sz w:val="20"/>
                <w:szCs w:val="20"/>
                <w:rtl/>
              </w:rPr>
              <w:t>حمیده قادری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ارتباط بین عوامل هیجانی منفی با بیماری آسم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44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اکرم قبادی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ارتباط توانمندی و هموگلوبین ای وان سی  دربیماران دیابتی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45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شهلا قارلقی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تاثیرمراقبتهای دوران بارداری در کاهش عوارض فشارخون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46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مستانه کامروامنش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مشکلات دوران بارداری و مرگ ومیر مادران و نوزادان در بارداریهای توام با بیماریهای مزمن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47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مرضیه کبودی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تحول در وضعیت زنان ایرانی طی چند دهه اخیر بر اساس شاخص‌های جهانی سازمان ملل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48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زیبا محمدی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16"/>
                <w:szCs w:val="16"/>
                <w:rtl/>
              </w:rPr>
              <w:t>بررسی تأثیر مصرف  میوه و سبزی و انجام  فعالیت جسمانی بر میزان هموگلوبین گلیکوزیله  دربیماران دیابتی نوع 2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49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زیبا محمدی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بررسی وضعیت پریودنتال و پوسیدگی دندان در بیماران همودیالیزی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50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سیدعلی موسوی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رابطه ی سبک های مقابله ای با افسردگی بیماران مبتلا به ارتریت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51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زهرا السادات مهدیون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شناسایی اختلالات روانی ناشی از بیماری های مزمن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52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مریم میرزایی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حاملگی در بیماران مبتلا به نارسایی مزمن کلیه تحت درمان با همودیالیز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53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ارسلان نادری پور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 xml:space="preserve">بازتوانی در بیماریهای مزمن قلبی – عروقی با استفاده از </w:t>
            </w:r>
            <w:r w:rsidRPr="00A5063F">
              <w:rPr>
                <w:rFonts w:cs="B Jadid"/>
                <w:sz w:val="20"/>
                <w:szCs w:val="20"/>
              </w:rPr>
              <w:t>EECP</w:t>
            </w:r>
          </w:p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54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زهره وارث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بررسی و مقایسه کیفیت زندگی بیماران دیابتیدارایعارضهوبدون عارضه بی حسی درشهر</w:t>
            </w:r>
            <w:r w:rsidRPr="00A5063F">
              <w:rPr>
                <w:rFonts w:cs="B Jadid" w:hint="cs"/>
                <w:sz w:val="18"/>
                <w:szCs w:val="18"/>
                <w:rtl/>
              </w:rPr>
              <w:t xml:space="preserve"> کاشان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55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نسیم هاتفی مؤدب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معرفی راهکا رها و روش های نوین پرستاری در کنترل بیماری دیابت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56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/>
                <w:sz w:val="20"/>
                <w:szCs w:val="20"/>
                <w:rtl/>
              </w:rPr>
              <w:t>هايده هاشمي زاده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م</w:t>
            </w:r>
            <w:r w:rsidRPr="00A5063F">
              <w:rPr>
                <w:rFonts w:cs="B Jadid"/>
                <w:sz w:val="20"/>
                <w:szCs w:val="20"/>
                <w:rtl/>
              </w:rPr>
              <w:t>قايسه انفاركتوس حاد قلبي در زنان و مردان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57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هایده هاشمی زاده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/>
                <w:sz w:val="20"/>
                <w:szCs w:val="20"/>
                <w:rtl/>
              </w:rPr>
              <w:t>بررسي رشد جسماني</w:t>
            </w:r>
            <w:r w:rsidRPr="00A5063F">
              <w:rPr>
                <w:rFonts w:cs="B Jadid" w:hint="cs"/>
                <w:sz w:val="20"/>
                <w:szCs w:val="20"/>
                <w:rtl/>
              </w:rPr>
              <w:t xml:space="preserve"> و سایر ویژگی ها</w:t>
            </w:r>
            <w:r w:rsidRPr="00A5063F">
              <w:rPr>
                <w:rFonts w:cs="B Jadid"/>
                <w:sz w:val="20"/>
                <w:szCs w:val="20"/>
                <w:rtl/>
              </w:rPr>
              <w:t xml:space="preserve"> در 100 بيمار 2تا 18 ساله مبتلا به بتا تالاسمي ماژور در مشهد</w:t>
            </w:r>
          </w:p>
        </w:tc>
      </w:tr>
      <w:tr w:rsidR="00DD6CA4" w:rsidRPr="00274CCF" w:rsidTr="00DD6CA4">
        <w:trPr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DD6CA4" w:rsidRPr="00A5063F" w:rsidRDefault="00DD6CA4" w:rsidP="0022212B">
            <w:pPr>
              <w:jc w:val="center"/>
              <w:rPr>
                <w:rFonts w:cs="B Titr"/>
                <w:rtl/>
              </w:rPr>
            </w:pPr>
            <w:r w:rsidRPr="00A5063F">
              <w:rPr>
                <w:rFonts w:cs="B Titr" w:hint="cs"/>
                <w:rtl/>
              </w:rPr>
              <w:t>58</w:t>
            </w:r>
          </w:p>
        </w:tc>
        <w:tc>
          <w:tcPr>
            <w:tcW w:w="1897" w:type="dxa"/>
          </w:tcPr>
          <w:p w:rsidR="00DD6CA4" w:rsidRPr="00BE7DC9" w:rsidRDefault="00DD6CA4" w:rsidP="007B513C">
            <w:pPr>
              <w:rPr>
                <w:rFonts w:cs="B Jadid"/>
                <w:sz w:val="20"/>
                <w:szCs w:val="20"/>
                <w:rtl/>
              </w:rPr>
            </w:pPr>
            <w:r w:rsidRPr="00BE7DC9">
              <w:rPr>
                <w:rFonts w:cs="B Jadid" w:hint="cs"/>
                <w:sz w:val="20"/>
                <w:szCs w:val="20"/>
                <w:rtl/>
              </w:rPr>
              <w:t>مختار يعقوبي</w:t>
            </w:r>
          </w:p>
        </w:tc>
        <w:tc>
          <w:tcPr>
            <w:tcW w:w="7101" w:type="dxa"/>
          </w:tcPr>
          <w:p w:rsidR="00DD6CA4" w:rsidRPr="00A5063F" w:rsidRDefault="00DD6CA4" w:rsidP="007B513C">
            <w:pPr>
              <w:rPr>
                <w:rFonts w:ascii="LilyUPC" w:hAnsi="LilyUPC" w:cs="B Lotus"/>
                <w:sz w:val="16"/>
                <w:szCs w:val="16"/>
                <w:rtl/>
              </w:rPr>
            </w:pPr>
            <w:r w:rsidRPr="00A5063F">
              <w:rPr>
                <w:rFonts w:cs="B Jadid" w:hint="cs"/>
                <w:sz w:val="20"/>
                <w:szCs w:val="20"/>
                <w:rtl/>
              </w:rPr>
              <w:t>بررسي  تأثير آموزش به بيمار بر ميزان شدت کمر درد مزمن</w:t>
            </w:r>
          </w:p>
        </w:tc>
      </w:tr>
    </w:tbl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BF29D7" w:rsidRDefault="00BF29D7" w:rsidP="00BF29D7">
      <w:pPr>
        <w:rPr>
          <w:rtl/>
        </w:rPr>
      </w:pPr>
    </w:p>
    <w:p w:rsidR="007B513C" w:rsidRDefault="007B513C" w:rsidP="00BF29D7">
      <w:pPr>
        <w:spacing w:line="360" w:lineRule="auto"/>
        <w:jc w:val="lowKashida"/>
        <w:rPr>
          <w:rFonts w:cs="B Nazanin"/>
          <w:b/>
          <w:bCs/>
          <w:sz w:val="32"/>
          <w:szCs w:val="32"/>
        </w:rPr>
      </w:pPr>
    </w:p>
    <w:sectPr w:rsidR="007B513C" w:rsidSect="00D573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9D7"/>
    <w:rsid w:val="00584D4F"/>
    <w:rsid w:val="007142BA"/>
    <w:rsid w:val="007B513C"/>
    <w:rsid w:val="007E3875"/>
    <w:rsid w:val="009F5954"/>
    <w:rsid w:val="00B62EA0"/>
    <w:rsid w:val="00B817A0"/>
    <w:rsid w:val="00BF29D7"/>
    <w:rsid w:val="00D57362"/>
    <w:rsid w:val="00DD6CA4"/>
    <w:rsid w:val="00E9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amar7</cp:lastModifiedBy>
  <cp:revision>2</cp:revision>
  <dcterms:created xsi:type="dcterms:W3CDTF">2012-02-08T08:51:00Z</dcterms:created>
  <dcterms:modified xsi:type="dcterms:W3CDTF">2012-02-08T08:51:00Z</dcterms:modified>
</cp:coreProperties>
</file>